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«Мой прекрасный огород»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 xml:space="preserve">1000 советов дачнику / учредители: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Чепиков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Ю. В. (Россия),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Юнилайн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Бел" (Беларусь).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Смоленск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ЮнилайнМинск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Юнилайн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Бел, 2013―</w:t>
      </w:r>
      <w:r>
        <w:rPr>
          <w:rFonts w:ascii="Times New Roman" w:hAnsi="Times New Roman" w:cs="Times New Roman"/>
          <w:sz w:val="30"/>
          <w:szCs w:val="30"/>
        </w:rPr>
        <w:tab/>
        <w:t>3Н//1277801(050)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>10000 советов огороднику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Н. В. Белов].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541,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1Н//203366(025)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>Азбука цветоводства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сос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1Н//577378(039)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Андрушкевич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М. (род. 1963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Калина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Рябина. Бузина.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Арония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Т.М.Андрушкевич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Л.М.Исаченко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Е.Н.Тюрина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1Ба474805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 xml:space="preserve">Аптека на грядках / составитель Галина Дьяченко.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1Н//704586(039)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Берч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(род. 1943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Практичные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надворные постройки своими руками / Монти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 (макет 2008).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1//134652К(039)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 xml:space="preserve">Болезни плодовых культур / [составитель В.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Комардина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1Н//595048(039)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 xml:space="preserve">Болезни ягодных культур / [составитель В. Л. Михневич].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1Н//585770(039)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  <w:t xml:space="preserve">Большая книга садовода и огородника / под редакцией О.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Ганичкиной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исправленное и дополненное.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Оникс,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831, [1] с.</w:t>
      </w:r>
      <w:r>
        <w:rPr>
          <w:rFonts w:ascii="Times New Roman" w:hAnsi="Times New Roman" w:cs="Times New Roman"/>
          <w:sz w:val="30"/>
          <w:szCs w:val="30"/>
        </w:rPr>
        <w:tab/>
        <w:t>1//103948К(025)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  <w:t xml:space="preserve">Бондарева, О. Н.  Советы опытного садовода / Ольга Бондарева.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XXI,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1//607946(025)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  <w:t xml:space="preserve">Бурова, В. В.  Идеальный огород,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вырастить рекордный урожай / В. В. Бурова.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5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дополненное и переработанное.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1//483401(025)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  <w:t xml:space="preserve">Бурова, В. В.  Огород без ошибок,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вырастить рекордный урожай / В. В. Бурова.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1//148119(039)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  <w:t xml:space="preserve">Бурова, В. В.  Сад без ошибок / В. В. Бурова.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1//324587(039)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</w:t>
      </w:r>
      <w:r>
        <w:rPr>
          <w:rFonts w:ascii="Times New Roman" w:hAnsi="Times New Roman" w:cs="Times New Roman"/>
          <w:sz w:val="30"/>
          <w:szCs w:val="30"/>
        </w:rPr>
        <w:tab/>
        <w:t>Бурова, В. В.  Типичные ошибки садоводов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любителей / В. В. Бурова.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1//147829(039)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  <w:t xml:space="preserve">Бурова, В. В.  Умная обрезка сада / В. В. Бурова.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5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1//255752(039)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 xml:space="preserve">Бурова, В. В.  Умная обрезка сада / В. В. Бурова.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8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переработанное и дополненное.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1//570019(025)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Бучкина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И.  950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суперсоветов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суперурожая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Л.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Бучкина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1Н//601199(039)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Вадченко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 Л.  Универсальная энциклопедия садовода и огородника / [Н.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Вадченко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Донецк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БАО,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1//151985(025)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Вергиз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 Рассада. </w:t>
      </w:r>
      <w:proofErr w:type="gramStart"/>
      <w:r>
        <w:rPr>
          <w:rFonts w:ascii="Times New Roman" w:hAnsi="Times New Roman" w:cs="Times New Roman"/>
          <w:sz w:val="30"/>
          <w:szCs w:val="30"/>
        </w:rPr>
        <w:t>Лучше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чем у всех! / Лариса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Вергиз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2013 [макет 2014].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1//441673(039)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Вергиз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 Цветы. </w:t>
      </w:r>
      <w:proofErr w:type="gramStart"/>
      <w:r>
        <w:rPr>
          <w:rFonts w:ascii="Times New Roman" w:hAnsi="Times New Roman" w:cs="Times New Roman"/>
          <w:sz w:val="30"/>
          <w:szCs w:val="30"/>
        </w:rPr>
        <w:t>Лучше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чем у всех! / Лариса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Вергиз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2013 (макет 2014).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1//441839(039)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Викулин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С.  Тюльпаны / Ю.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Викулин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кардинально переработанное и дополненное.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110, [1] с.</w:t>
      </w:r>
      <w:r>
        <w:rPr>
          <w:rFonts w:ascii="Times New Roman" w:hAnsi="Times New Roman" w:cs="Times New Roman"/>
          <w:sz w:val="30"/>
          <w:szCs w:val="30"/>
        </w:rPr>
        <w:tab/>
        <w:t>1//407744(039)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  <w:t xml:space="preserve">Воронова, О. В.  Прекрасный сад за 20 дней / Ольга Воронова.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1//567390К(025)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  <w:t xml:space="preserve">Воронцов, В. В.  Плодовый сад / В. В. Воронцов, Т. И. Москаленко.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+,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1//320533(039)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 xml:space="preserve">Все о травах и других полезных растениях / авторы текста и консультанты: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Аллардайс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Ридерз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Дайджест,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cop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399 с.</w:t>
      </w:r>
      <w:r>
        <w:rPr>
          <w:rFonts w:ascii="Times New Roman" w:hAnsi="Times New Roman" w:cs="Times New Roman"/>
          <w:sz w:val="30"/>
          <w:szCs w:val="30"/>
        </w:rPr>
        <w:tab/>
        <w:t>1//343488К(039)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Ганичкина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А.  Новейшая иллюстрированная энциклопедия садовода и огородника / Октябрина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Ганичкина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Александр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Ганичкин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1//784637К(039)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Гаранович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М.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Гортензия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И.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Гаранович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Гринкевич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1Н//718540(039)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  <w:t xml:space="preserve">Георгины.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110,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1Н//774031(025)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  <w:t xml:space="preserve">Герань.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1Н//663766(025)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29</w:t>
      </w:r>
      <w:r>
        <w:rPr>
          <w:rFonts w:ascii="Times New Roman" w:hAnsi="Times New Roman" w:cs="Times New Roman"/>
          <w:sz w:val="30"/>
          <w:szCs w:val="30"/>
        </w:rPr>
        <w:tab/>
        <w:t xml:space="preserve">Гнатовская, Н. Б.  Секреты плодородия сада / Наталья Гнатовская.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XXI,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1//549381(039)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  <w:t xml:space="preserve">Голубика: многообразие видов / [Т.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1Н//220608(039)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  <w:t xml:space="preserve">Гордеев, С. М.  Земляничная поляна на даче / С. М. Гордеев.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1Н//613602(039)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Гугенхан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350 ответов на главные вопросы цветоводов / Э.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Гугенхан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Мир книги,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1//145264(039)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  <w:t xml:space="preserve">Дачный опыт / учредитель ООО "Издательский дом "Вита".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Вита, 2013―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3Н//1108603(050)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 xml:space="preserve">Декоративное садоводство /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Н.В.Агафонов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Е.В.Мамонов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И.В.Иванова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Колос, 2000.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1Ар239617(Аб)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 xml:space="preserve">Дневник огородника / составитель Галина Дьяченко.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1Н//755729(039)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  <w:t xml:space="preserve">Дневник цветовода / составитель Галина Дьяченко.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1Н//755733(039)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Дорофеюк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Ф.  Рассада без проблем / В.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Дорофеюк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изд., переработанное и дополненное.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  <w:r>
        <w:rPr>
          <w:rFonts w:ascii="Times New Roman" w:hAnsi="Times New Roman" w:cs="Times New Roman"/>
          <w:sz w:val="30"/>
          <w:szCs w:val="30"/>
        </w:rPr>
        <w:tab/>
        <w:t>1Н//196458(039)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>Дуброва, О. Н. (род. 1967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Редкие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однолетние растения / О. Н. Дуброва.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1Н//674151(039)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Дынько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А.  Богатый урожай любимых овощей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Дынько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1Н//615805(039)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 xml:space="preserve">Жиру, Ф.  Ландшафтный дизайн для чайников / Филипп Жиру, Боб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Бекстром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Лэнс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Уолхайм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Диалектика : Вильямс,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291 с.</w:t>
      </w:r>
      <w:r>
        <w:rPr>
          <w:rFonts w:ascii="Times New Roman" w:hAnsi="Times New Roman" w:cs="Times New Roman"/>
          <w:sz w:val="30"/>
          <w:szCs w:val="30"/>
        </w:rPr>
        <w:tab/>
        <w:t>1//669017(039)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Журавкина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Ф.  Розы: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чайно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гибридные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флорибунда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Г.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Журавкина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1Н//190837(039)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  <w:t xml:space="preserve">Завадская, Л. В.  Лилии. Гладиолусы. Ирисы / Л. В. Завадская, О.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Свитковская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Бородич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 с.</w:t>
      </w:r>
      <w:r>
        <w:rPr>
          <w:rFonts w:ascii="Times New Roman" w:hAnsi="Times New Roman" w:cs="Times New Roman"/>
          <w:sz w:val="30"/>
          <w:szCs w:val="30"/>
        </w:rPr>
        <w:tab/>
        <w:t>1Н//98872(039)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  <w:t xml:space="preserve">Завадская, Л. В.  Нарциссы / Л. В. Завадская.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МСП,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  <w:r>
        <w:rPr>
          <w:rFonts w:ascii="Times New Roman" w:hAnsi="Times New Roman" w:cs="Times New Roman"/>
          <w:sz w:val="30"/>
          <w:szCs w:val="30"/>
        </w:rPr>
        <w:tab/>
        <w:t>1Н//774550(025)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44</w:t>
      </w:r>
      <w:r>
        <w:rPr>
          <w:rFonts w:ascii="Times New Roman" w:hAnsi="Times New Roman" w:cs="Times New Roman"/>
          <w:sz w:val="30"/>
          <w:szCs w:val="30"/>
        </w:rPr>
        <w:tab/>
        <w:t xml:space="preserve">Записная книжка огородника / главный редактор Д. А. Козловская].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Вита,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1Н//772602(039)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  <w:t>Здоровая рассада: от семян до посадки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1Н//609509(039)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  <w:t xml:space="preserve">Иванова, И. В.  Декоративное садоводство / Иванова И.В.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1Ар311477(Аб)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  <w:t>Иванюк, В. Г. (1941—2009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Защита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овощных культур от болезней на приусадебных и дачных участках / Иванюк В.Г.,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Брукиш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Мн. : Соврем. слово, 2001.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1Н//466734(025)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  <w:t xml:space="preserve">Исаченко, Л. М.  Малина. Земляника / Л. М. Исаченко, И.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Гришан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1Ба510631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  <w:t xml:space="preserve">Кабачок. Баклажаны. Патиссоны. Тыква.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1Ар272664(Аб)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Капичникова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 Г.  Яблоня и груша / Н.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Капичникова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Мялик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1Н//33359(039)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 xml:space="preserve">Капуста.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1Ар272656(Аб)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 xml:space="preserve">Капуста.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1Ар272662(Аб)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Карписонова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А.  Стильный цветник даже в тени и на камнях / Римма Анатольевна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Карписонова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2017 (макет 2018).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1//693951К(039)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  <w:t xml:space="preserve">Картофель.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1Ар272668(Аб)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  <w:t>Каталог семян овощных культур, 2021 / [Представительство АКОО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Syngenta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Agro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АG" (Швейцарская Конфедерация) в Республике Беларусь].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 : б. и., 2020?].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1Н//793840(025)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Кизима</w:t>
      </w:r>
      <w:proofErr w:type="spellEnd"/>
      <w:r>
        <w:rPr>
          <w:rFonts w:ascii="Times New Roman" w:hAnsi="Times New Roman" w:cs="Times New Roman"/>
          <w:sz w:val="30"/>
          <w:szCs w:val="30"/>
        </w:rPr>
        <w:t>, Г. А. (род. 1945</w:t>
      </w:r>
      <w:proofErr w:type="gramStart"/>
      <w:r>
        <w:rPr>
          <w:rFonts w:ascii="Times New Roman" w:hAnsi="Times New Roman" w:cs="Times New Roman"/>
          <w:sz w:val="30"/>
          <w:szCs w:val="30"/>
        </w:rPr>
        <w:t>)  1000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самых важных вопросов и самых полных ответов о саде и огороде / Г.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Кизима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АСТСанкт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Петербург : Сова,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478,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1//152810(039)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Кизима</w:t>
      </w:r>
      <w:proofErr w:type="spellEnd"/>
      <w:r>
        <w:rPr>
          <w:rFonts w:ascii="Times New Roman" w:hAnsi="Times New Roman" w:cs="Times New Roman"/>
          <w:sz w:val="30"/>
          <w:szCs w:val="30"/>
        </w:rPr>
        <w:t>, Г. А. (род. 1945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Новые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идеи для сада и огорода / Г.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Кизима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АСТСанкт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Петербург : Сова,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 (макет 2011).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155 с.</w:t>
      </w:r>
      <w:r>
        <w:rPr>
          <w:rFonts w:ascii="Times New Roman" w:hAnsi="Times New Roman" w:cs="Times New Roman"/>
          <w:sz w:val="30"/>
          <w:szCs w:val="30"/>
        </w:rPr>
        <w:tab/>
        <w:t>1//288494(039)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Клакоцкая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В. (род. 1981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Земляника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садовая без проблем /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Клакоцкая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1Н//770191(039)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  <w:t xml:space="preserve">Кобзарь, Г. И.  Виноград на приусадебном участке / Г. И. Кобзарь, В. В. Скачко.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1Н//334473К(025)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  <w:t>Колорадский жук, проволочник, муравьи, совки…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Т.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1Н//648592(039)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  <w:t xml:space="preserve">Колтун, Н. Е.  Болезни и вредители сада / Н. Е. Колтун, С.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Ярчаковская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Супранович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1Н//14146(039)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  <w:t xml:space="preserve">Колядко, И. И.  Картофель / И. И. Колядко.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1Н//62335(039)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 xml:space="preserve">Корнеплоды.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1Ар272650(Аб)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  <w:t>Кравчук, А. А.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Садоводство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Анатолий Кравчук.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Энциклопедикс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227,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1Н//729796(039)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  <w:t>Кроты, землеройки, мыши, зайцы…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Т.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1Н//609513(039)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  <w:t xml:space="preserve">Круковский, В. П.  Сад и огород без химикатов / В. П. Круковский.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1Н//348557(039)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Кудрявец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Б.  Цветы для любого цветника за один сезон / Дина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Кудрявец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Наталья Петренко.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1//781524К(039)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Кудрявец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П.  Формирование и обрезка садовых деревьев /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Кудрявец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Р. П.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1//287567К(039)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Купреенко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П. (род. 1954</w:t>
      </w:r>
      <w:proofErr w:type="gramStart"/>
      <w:r>
        <w:rPr>
          <w:rFonts w:ascii="Times New Roman" w:hAnsi="Times New Roman" w:cs="Times New Roman"/>
          <w:sz w:val="30"/>
          <w:szCs w:val="30"/>
        </w:rPr>
        <w:t>)  Лук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чеснок / Н.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Купреенко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1Н//192670(025)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Купреенко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П. (род. 1954</w:t>
      </w:r>
      <w:proofErr w:type="gramStart"/>
      <w:r>
        <w:rPr>
          <w:rFonts w:ascii="Times New Roman" w:hAnsi="Times New Roman" w:cs="Times New Roman"/>
          <w:sz w:val="30"/>
          <w:szCs w:val="30"/>
        </w:rPr>
        <w:t>)  Лук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чеснок /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Купреенко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1Н//737937(039)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В.  Барбарис.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Магония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Лапчатка /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1Н//797011(039)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В.  Голубика на вашем участке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переработанное и дополненное.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  <w:r>
        <w:rPr>
          <w:rFonts w:ascii="Times New Roman" w:hAnsi="Times New Roman" w:cs="Times New Roman"/>
          <w:sz w:val="30"/>
          <w:szCs w:val="30"/>
        </w:rPr>
        <w:tab/>
        <w:t>1Н//661789(025)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В.  Клюква на даче /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Г. Павловская.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1Н//154474(039)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В.  Рододендроны /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1Н//731046(039)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  <w:t>Ландшафтный дизайн / учредитель АО "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Медиа".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Медиа, 1998―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3//1171058(050)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Лепаж</w:t>
      </w:r>
      <w:proofErr w:type="spellEnd"/>
      <w:r>
        <w:rPr>
          <w:rFonts w:ascii="Times New Roman" w:hAnsi="Times New Roman" w:cs="Times New Roman"/>
          <w:sz w:val="30"/>
          <w:szCs w:val="30"/>
        </w:rPr>
        <w:t>, Р.  Огород по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французски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Россин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Жерар </w:t>
      </w:r>
      <w:proofErr w:type="spellStart"/>
      <w:r>
        <w:rPr>
          <w:rFonts w:ascii="Times New Roman" w:hAnsi="Times New Roman" w:cs="Times New Roman"/>
          <w:sz w:val="30"/>
          <w:szCs w:val="30"/>
        </w:rPr>
        <w:t>Мюдек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1//648295(025)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Садовые цветы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Россин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Лепаж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Денис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Ретурнард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1//572380(039)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  <w:t xml:space="preserve">Ломонос, П. Н.  Редкие культуры / П. Н. Ломонос, П.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Мазур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 Б. Павловский.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1Ба508556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  <w:t xml:space="preserve">Ломонос, П. Н.  Роза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королева цветов / </w:t>
      </w:r>
      <w:proofErr w:type="spellStart"/>
      <w:r>
        <w:rPr>
          <w:rFonts w:ascii="Times New Roman" w:hAnsi="Times New Roman" w:cs="Times New Roman"/>
          <w:sz w:val="30"/>
          <w:szCs w:val="30"/>
        </w:rPr>
        <w:t>П.Н.Ломонос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С.Ф.Недялков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1Ба486637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  <w:t xml:space="preserve">Лук.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1Ар272652(Аб)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  <w:t xml:space="preserve">Луковичные.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1Ар272658(Аб)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>Лунина, Н. М.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15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неприхотливых многолетников для вашего сада / Н. М. Лунина, Н. Л. Белоусова.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1Н//762879(039)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  <w:t>Лунина, Н. М.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Редкие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многолетние цветы / Н. М. Лунина, Н. Л. Белоусова.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183,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1Н//575539(039)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 xml:space="preserve">Лунный посевной календарь на 2021 год / [составитель Н. П. Воробей].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1Н//789502(039)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  <w:t>Любимая дача / учредитель ЗАО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Эдипресс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Эдипресс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2002―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3//1243872(050)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Мазур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П. А.  Абрикос. Персик. Слива / П.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Мазур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1Н//70762(039)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  <w:t>Македонская, Н. В.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Древовидные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пионы / Н. В. Македонская.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1Н//771704(025)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  <w:t>Матвеев, В. А. (род. 1939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Алыча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слива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В.А.Матвеев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В.Н.Шедько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1Ба491948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89</w:t>
      </w:r>
      <w:r>
        <w:rPr>
          <w:rFonts w:ascii="Times New Roman" w:hAnsi="Times New Roman" w:cs="Times New Roman"/>
          <w:sz w:val="30"/>
          <w:szCs w:val="30"/>
        </w:rPr>
        <w:tab/>
        <w:t>Мишин, Л. А. (род. 1962</w:t>
      </w:r>
      <w:proofErr w:type="gramStart"/>
      <w:r>
        <w:rPr>
          <w:rFonts w:ascii="Times New Roman" w:hAnsi="Times New Roman" w:cs="Times New Roman"/>
          <w:sz w:val="30"/>
          <w:szCs w:val="30"/>
        </w:rPr>
        <w:t>)  Томаты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Л. А. Мишин.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1Н//774766(039)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  <w:t xml:space="preserve">Мой любимый сад / [ответственный редактор М. Лацис].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1//243080(039)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  <w:t>Моя прекрасная дача / учредитель ООО "Издательский дом "Пресс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Курьер".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Издательский дом "Пресс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Курьер", 2017―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3Н//1201646(050)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Налобова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Л. (род. 1943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Огурцы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Налобова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1Н//774416(039)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>
        <w:rPr>
          <w:rFonts w:ascii="Times New Roman" w:hAnsi="Times New Roman" w:cs="Times New Roman"/>
          <w:sz w:val="30"/>
          <w:szCs w:val="30"/>
        </w:rPr>
        <w:tab/>
        <w:t xml:space="preserve">Овощи.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1Ар272654(Аб)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  <w:t>Огород. Маленькие секреты больших урожаев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1Н//577353(039)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Огородыч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учредитель ООО "Редакция газеты "Магазин кроссвордов".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 газеты "Магазин кроссвордов", 2012―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3Н//1180214(050)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  <w:t xml:space="preserve">Огурец. Перец.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1Ар272648(Аб)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  <w:t xml:space="preserve">Орхидеи.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Харвест"М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: АСТ,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1Ар271353(Аб)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  <w:t xml:space="preserve">Папоротники.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109, [2] с.</w:t>
      </w:r>
      <w:r>
        <w:rPr>
          <w:rFonts w:ascii="Times New Roman" w:hAnsi="Times New Roman" w:cs="Times New Roman"/>
          <w:sz w:val="30"/>
          <w:szCs w:val="30"/>
        </w:rPr>
        <w:tab/>
        <w:t>1Н//774032(025)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  <w:t>Парники и теплицы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С. И. Калюжный.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Ростов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1//498552(039)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Пескова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И. М.  Садовые цветы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Пескова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1//488685(039)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В.  Обрезка и формирование винограда /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1Н//367226(039)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  <w:t>Плодовые культуры и ягодники / [Представительство АО "</w:t>
      </w:r>
      <w:proofErr w:type="spellStart"/>
      <w:r>
        <w:rPr>
          <w:rFonts w:ascii="Times New Roman" w:hAnsi="Times New Roman" w:cs="Times New Roman"/>
          <w:sz w:val="30"/>
          <w:szCs w:val="30"/>
        </w:rPr>
        <w:t>Syngenta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Agro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Services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AG"].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 : б. и., 2013?].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1Н//403433(025)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Помельников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А. (род. 1949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Виноград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вашем участке / В.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Помельников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1Н//540673(025)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  <w:t xml:space="preserve">Помидоры.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1Ар272646(Аб)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Пряновкусовые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растения.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1Ар272666(Аб)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Пьюбуб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 Планировка и оформление садов / Даниель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Пьюбуб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1Ар309969(Аб)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  <w:t xml:space="preserve">Рассада от семян до посадки / [составители: Т.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1Н//797013(039)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ab/>
        <w:t xml:space="preserve">Розы / А. И. Быховец, С. Л. Быховец, В. М. Гончарук].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212, [11]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1Н//8778(025)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  <w:t xml:space="preserve">Розы.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Харвест"М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: АСТ,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109,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1Ар271357(Аб)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  <w:t xml:space="preserve">Русских, И. А.  Времена года огородника и садовода / Иван Русских.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1Н//789159(039)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Рыженкова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И. (род. 1953</w:t>
      </w:r>
      <w:proofErr w:type="gramStart"/>
      <w:r>
        <w:rPr>
          <w:rFonts w:ascii="Times New Roman" w:hAnsi="Times New Roman" w:cs="Times New Roman"/>
          <w:sz w:val="30"/>
          <w:szCs w:val="30"/>
        </w:rPr>
        <w:t>)  Гиацинты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Рыженкова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навука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1Н//767617(025)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Рыженкова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И. (род. 1953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Тюльпаны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Рыженкова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МСП,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1Н//774552(025)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</w:t>
      </w:r>
      <w:r>
        <w:rPr>
          <w:rFonts w:ascii="Times New Roman" w:hAnsi="Times New Roman" w:cs="Times New Roman"/>
          <w:sz w:val="30"/>
          <w:szCs w:val="30"/>
        </w:rPr>
        <w:tab/>
        <w:t>Сад и огород по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умному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Надеждина].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1Н//132236(039)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  <w:t xml:space="preserve">Сад и огород.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413,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1Ар358910(АБ)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  <w:t>Сад своими руками / учредитель ЗАО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Эдипресс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Эдипресс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>, 1998―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3//1236998(050)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  <w:t xml:space="preserve">Сад, огород ― кормилец и лекарь / учредитель ООО "Издательский дом "Вита".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Издательский дом "Вита", 2009―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3Н//1264397(050)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  <w:t>Сад. Советы садоводу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1Н//585761(039)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  <w:t xml:space="preserve">Садовод и огородник / учредитель Редакция газеты "Толока".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Могилев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 газеты "Толока", 2011―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3Н//1275294(050)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  <w:t xml:space="preserve">Салатная грядка / [составитель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1Н//769949(039)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  <w:t>Самые урожайные теплицы по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умному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Н. В. Беляев].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1Н//153251(025)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121</w:t>
      </w:r>
      <w:r>
        <w:rPr>
          <w:rFonts w:ascii="Times New Roman" w:hAnsi="Times New Roman" w:cs="Times New Roman"/>
          <w:sz w:val="30"/>
          <w:szCs w:val="30"/>
        </w:rPr>
        <w:tab/>
        <w:t xml:space="preserve">Сваты на даче / учредитель ЗАО "Редакция газеты "Толока".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Могилёв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 газеты "Толока", 2015―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3Н//1272152(050)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Свитковская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И.  Калейдоскоп мелколуковичных / О.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Свитковская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1Н//191045(039)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  <w:t xml:space="preserve">Секреты богатого урожая / [составитель Н. П. Воробей].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Траско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32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1Н//489197(039)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  <w:t xml:space="preserve">Секреты плодородной почвы / составитель С. П. Кашин.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 : T8RUGRAM,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1//665145(039)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  <w:t xml:space="preserve">Секреты хозяина / учредитель Учреждение "Редакция журнала "Хозяин".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[б. и.], 2016―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3Н//1261650(050)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А.  Как вырастить сад / В.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1Н//153213(039)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А.  Садоводство / В.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93,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1Н//354652(039)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  <w:t xml:space="preserve">Синельников, В. С.  Энциклопедия бывалого дачника / В. Синельников,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Петрушкова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575,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1Ар506883(Аб)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  <w:t xml:space="preserve">Сорные растения / [С. В. Сорока, Р.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Супранович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1Н//577373(039)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  <w:t xml:space="preserve">Справочник вредителей плодовых и ягодных культур / </w:t>
      </w:r>
      <w:proofErr w:type="spellStart"/>
      <w:r>
        <w:rPr>
          <w:rFonts w:ascii="Times New Roman" w:hAnsi="Times New Roman" w:cs="Times New Roman"/>
          <w:sz w:val="30"/>
          <w:szCs w:val="30"/>
        </w:rPr>
        <w:t>Э.И.Хотько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259,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1Ар404776(Аб)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Сухоцкий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И.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Книга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современного садовода / М.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Сухоцкий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Минская фабрика цветной печати,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1Н//155678(039)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  <w:t xml:space="preserve">Токарева, Е. А.  Пионы / Елена Токарева.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XXI,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271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1//771089(039)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Тышкевич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В.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Урожайный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сад: советы практиков /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Тышкевич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389, [2]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1Н//448731К(039)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  <w:t xml:space="preserve">Урожай круглый год на дачном участке / [составитель Е. А. Банников].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Современная школа,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1Н//240053(025)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>
        <w:rPr>
          <w:rFonts w:ascii="Times New Roman" w:hAnsi="Times New Roman" w:cs="Times New Roman"/>
          <w:sz w:val="30"/>
          <w:szCs w:val="30"/>
        </w:rPr>
        <w:tab/>
        <w:t xml:space="preserve">Фитофтора / составитель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1Н//676814(039)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Фрауин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А.  Сад и огород для чайников / Стивен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Фрауин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Диалектика : Вильямс,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336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1//603898(025)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  <w:t>Фролова, Л. В. (род. 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Малина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ежевика / Л. В. Фролова.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1Н//739329(025)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Хессайон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Д. Г. (род. 1928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саде, за которым легко ухаживать / Д.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Хессайон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е, исправленное.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Кладезь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Букс,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128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1//350546(039)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Хессайон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Д. Г. (род. 1928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 овощах / Д.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Хессайон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Кладезь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букс,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127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1//350666(025)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  <w:t xml:space="preserve">Хиты вашего сада / [Д. В. Князева и др.].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1//461751(039)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ab/>
        <w:t xml:space="preserve">Хранение плодов.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77, [2] с.</w:t>
      </w:r>
      <w:r>
        <w:rPr>
          <w:rFonts w:ascii="Times New Roman" w:hAnsi="Times New Roman" w:cs="Times New Roman"/>
          <w:sz w:val="30"/>
          <w:szCs w:val="30"/>
        </w:rPr>
        <w:tab/>
        <w:t>1Ар272660(Аб)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  <w:t xml:space="preserve">Хризантемы.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1Н//663771(025)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  <w:t>Цветники в саду / учредитель ЗАО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Эдипресс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Эдипресс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конлига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2014―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3//1230054(050)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  <w:t>Цветочные решения для дачного исполнения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1Н//585751(039)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  <w:t xml:space="preserve">Цветочный мир / учредитель ООО "Редакция газеты "Магазин кроссвордов".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 газеты "Магазин кроссвордов", 2009―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3Н//1107199(050)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Шиканян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Д.  Ландшафтный дизайн / Татьяна Дмитриевна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Шиканян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2017 (макет 2018).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1//682199К(039)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Шкатуло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Ф. И.  Морковь / Ф.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Шкатуло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79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1Н//207804(025)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Шкатуло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Ф. И.  Целебная сила сада: 240 вопросов и ответов / Фауст </w:t>
      </w:r>
      <w:proofErr w:type="spellStart"/>
      <w:r>
        <w:rPr>
          <w:rFonts w:ascii="Times New Roman" w:hAnsi="Times New Roman" w:cs="Times New Roman"/>
          <w:sz w:val="30"/>
          <w:szCs w:val="30"/>
        </w:rPr>
        <w:t>Шкатуло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1Н//579862(039)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Шпитальная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Т. В. (род. 1959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Живые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изгороди /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Шпитальная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1Н//116761(039)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Благоустройство загородного участка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Ю.Шухман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176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1//33016(039)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Гараж своими руками /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175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1//26364(039)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Деревянные дома, бани, печи и камины, гараж, теплица, изгороди, дачная мебель /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АстрельЩелково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1//167762(025)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Печи, камины и грили своими руками /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 (макет 2011).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1//272630(039)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Строительство бани и сауны /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 (макет 2008).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160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1//96033(025)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Строительство дома от фундамента до крыши: какой, из чего и как строить /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204,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1//82969(025)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И.  Энциклопедия загородного строительства /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Шухман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 (макет 2008).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511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1//126320К(039)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  <w:t>Щедрая дача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Е. А. Банников].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Современная школа,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622, [1]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1Н//43110(025)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  <w:t xml:space="preserve">Щедрый сад и огород.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Санкт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Мир книг,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1//355807К(039)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  <w:t xml:space="preserve">Экзоты на даче: арахис,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вигна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бамия,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трихозант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лагенария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момордика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… / [составитель Г. Г. Дьяченко].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Красико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1Н//661785(025)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  <w:t xml:space="preserve">Эффективное садоводство: в теории и на практике / [составитель В. В. Исаенко].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Наша Идея,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156 с.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1Н//419572К(039)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C1B6-B1CF-4F7C-9677-CC4F740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DCC1-3E22-41D0-BD34-DBD81140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Sidorovich Ulyana C.</dc:creator>
  <cp:keywords/>
  <dc:description/>
  <cp:lastModifiedBy>Sidorovich Ulyana C.</cp:lastModifiedBy>
  <cp:revision>29</cp:revision>
  <dcterms:created xsi:type="dcterms:W3CDTF">2021-02-04T10:45:00Z</dcterms:created>
  <dcterms:modified xsi:type="dcterms:W3CDTF">2021-03-04T08:03:00Z</dcterms:modified>
</cp:coreProperties>
</file>